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EB03" w14:textId="77777777" w:rsidR="003A4585" w:rsidRDefault="00EA4181" w:rsidP="003A4585">
      <w:pPr>
        <w:pStyle w:val="a3"/>
        <w:shd w:val="clear" w:color="auto" w:fill="FFFFFF"/>
        <w:spacing w:before="0" w:beforeAutospacing="0" w:after="0" w:afterAutospacing="0"/>
        <w:ind w:left="2160" w:firstLine="720"/>
        <w:jc w:val="both"/>
        <w:rPr>
          <w:rStyle w:val="a4"/>
          <w:rFonts w:ascii="Arial" w:hAnsi="Arial" w:cs="Arial"/>
          <w:color w:val="151515"/>
          <w:sz w:val="28"/>
          <w:szCs w:val="26"/>
          <w:lang w:val="ru-RU"/>
        </w:rPr>
      </w:pPr>
      <w:r w:rsidRPr="003A4585">
        <w:rPr>
          <w:rStyle w:val="a4"/>
          <w:rFonts w:ascii="Arial" w:hAnsi="Arial" w:cs="Arial"/>
          <w:color w:val="151515"/>
          <w:sz w:val="28"/>
          <w:szCs w:val="26"/>
          <w:lang w:val="ru-RU"/>
        </w:rPr>
        <w:t>Пресс-релиз</w:t>
      </w:r>
    </w:p>
    <w:p w14:paraId="51F3528A" w14:textId="77777777" w:rsidR="003A4585" w:rsidRDefault="003A4585" w:rsidP="003A458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151515"/>
          <w:sz w:val="28"/>
          <w:szCs w:val="26"/>
          <w:lang w:val="ru-RU"/>
        </w:rPr>
      </w:pPr>
    </w:p>
    <w:p w14:paraId="1586E772" w14:textId="73279E5D" w:rsidR="00EA4181" w:rsidRPr="003A4585" w:rsidRDefault="00EA4181" w:rsidP="003A458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151515"/>
          <w:sz w:val="28"/>
          <w:szCs w:val="26"/>
          <w:lang w:val="ru-RU"/>
        </w:rPr>
      </w:pPr>
      <w:r w:rsidRPr="003A4585">
        <w:rPr>
          <w:rStyle w:val="a4"/>
          <w:rFonts w:ascii="Arial" w:hAnsi="Arial" w:cs="Arial"/>
          <w:color w:val="151515"/>
          <w:sz w:val="28"/>
          <w:szCs w:val="26"/>
          <w:lang w:val="ru-RU"/>
        </w:rPr>
        <w:t>Ассоциации микрофинансовых организаций Казахстана об опровержении недостоверной информации касательно кредитной амнистии и списанию долгов по микрокредитам</w:t>
      </w:r>
    </w:p>
    <w:p w14:paraId="3A7D141C" w14:textId="77777777" w:rsidR="00EA4181" w:rsidRPr="003A4585" w:rsidRDefault="00EA4181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rFonts w:ascii="Arial" w:hAnsi="Arial" w:cs="Arial"/>
          <w:b w:val="0"/>
          <w:bCs w:val="0"/>
          <w:color w:val="151515"/>
          <w:sz w:val="28"/>
          <w:szCs w:val="26"/>
        </w:rPr>
      </w:pPr>
    </w:p>
    <w:p w14:paraId="03CFAB66" w14:textId="046C6468" w:rsidR="003E36D0" w:rsidRPr="003A4585" w:rsidRDefault="00EB44CE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51515"/>
          <w:sz w:val="28"/>
          <w:szCs w:val="26"/>
        </w:rPr>
      </w:pPr>
      <w:proofErr w:type="spellStart"/>
      <w:r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  <w:lang w:val="kk-KZ"/>
        </w:rPr>
        <w:t>Сейчас</w:t>
      </w:r>
      <w:proofErr w:type="spellEnd"/>
      <w:r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  <w:lang w:val="kk-KZ"/>
        </w:rPr>
        <w:t xml:space="preserve"> </w:t>
      </w:r>
      <w:r w:rsidR="003E36D0"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</w:rPr>
        <w:t>в социальных сетях и мессенджерах распространя</w:t>
      </w:r>
      <w:proofErr w:type="spellStart"/>
      <w:r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  <w:lang w:val="ru-RU"/>
        </w:rPr>
        <w:t>ется</w:t>
      </w:r>
      <w:proofErr w:type="spellEnd"/>
      <w:r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  <w:lang w:val="ru-RU"/>
        </w:rPr>
        <w:t xml:space="preserve"> </w:t>
      </w:r>
      <w:r w:rsidR="003E36D0"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</w:rPr>
        <w:t xml:space="preserve">информация </w:t>
      </w:r>
      <w:r w:rsidR="000C7185"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  <w:lang w:val="ru-RU"/>
        </w:rPr>
        <w:t xml:space="preserve">касательно </w:t>
      </w:r>
      <w:r w:rsidR="003E36D0"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</w:rPr>
        <w:t>якобы объявленной «кредитной амнистии» по</w:t>
      </w:r>
      <w:r w:rsidR="00605E53"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  <w:lang w:val="ru-RU"/>
        </w:rPr>
        <w:t xml:space="preserve"> </w:t>
      </w:r>
      <w:r w:rsidR="003E36D0"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</w:rPr>
        <w:t>займам</w:t>
      </w:r>
      <w:r w:rsidR="00605E53"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  <w:lang w:val="ru-RU"/>
        </w:rPr>
        <w:t>, в том числе в микрофинансовых организациях</w:t>
      </w:r>
      <w:r w:rsidR="003E36D0"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</w:rPr>
        <w:t>.</w:t>
      </w:r>
    </w:p>
    <w:p w14:paraId="50EF08CC" w14:textId="2DC44544" w:rsidR="003E36D0" w:rsidRPr="003A4585" w:rsidRDefault="003E36D0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51515"/>
          <w:sz w:val="28"/>
          <w:szCs w:val="26"/>
        </w:rPr>
      </w:pPr>
      <w:r w:rsidRPr="003A4585">
        <w:rPr>
          <w:rFonts w:ascii="Arial" w:hAnsi="Arial" w:cs="Arial"/>
          <w:color w:val="151515"/>
          <w:sz w:val="28"/>
          <w:szCs w:val="26"/>
        </w:rPr>
        <w:t>А</w:t>
      </w:r>
      <w:proofErr w:type="spellStart"/>
      <w:r w:rsidRPr="003A4585">
        <w:rPr>
          <w:rFonts w:ascii="Arial" w:hAnsi="Arial" w:cs="Arial"/>
          <w:color w:val="151515"/>
          <w:sz w:val="28"/>
          <w:szCs w:val="26"/>
          <w:lang w:val="ru-RU"/>
        </w:rPr>
        <w:t>ссоциация</w:t>
      </w:r>
      <w:proofErr w:type="spellEnd"/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микрофинансовых организаций Казахстана </w:t>
      </w:r>
      <w:r w:rsidRPr="003A4585">
        <w:rPr>
          <w:rFonts w:ascii="Arial" w:hAnsi="Arial" w:cs="Arial"/>
          <w:color w:val="151515"/>
          <w:sz w:val="28"/>
          <w:szCs w:val="26"/>
        </w:rPr>
        <w:t>заявляет </w:t>
      </w:r>
      <w:r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</w:rPr>
        <w:t>о</w:t>
      </w:r>
      <w:r w:rsidR="00EA4181"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  <w:lang w:val="ru-RU"/>
        </w:rPr>
        <w:t xml:space="preserve"> </w:t>
      </w:r>
      <w:r w:rsidRPr="003A4585">
        <w:rPr>
          <w:rStyle w:val="a4"/>
          <w:rFonts w:ascii="Arial" w:hAnsi="Arial" w:cs="Arial"/>
          <w:b w:val="0"/>
          <w:bCs w:val="0"/>
          <w:color w:val="151515"/>
          <w:sz w:val="28"/>
          <w:szCs w:val="26"/>
        </w:rPr>
        <w:t>недостоверности распространяемой информации</w:t>
      </w:r>
      <w:r w:rsidRPr="003A4585">
        <w:rPr>
          <w:rFonts w:ascii="Arial" w:hAnsi="Arial" w:cs="Arial"/>
          <w:color w:val="151515"/>
          <w:sz w:val="28"/>
          <w:szCs w:val="26"/>
        </w:rPr>
        <w:t> и сообщает следующее.</w:t>
      </w:r>
    </w:p>
    <w:p w14:paraId="7C716532" w14:textId="60F5C499" w:rsidR="00935BF2" w:rsidRPr="003A4585" w:rsidRDefault="003E36D0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51515"/>
          <w:sz w:val="28"/>
          <w:szCs w:val="26"/>
          <w:lang w:val="ru-RU"/>
        </w:rPr>
      </w:pPr>
      <w:r w:rsidRPr="003A4585">
        <w:rPr>
          <w:rFonts w:ascii="Arial" w:hAnsi="Arial" w:cs="Arial"/>
          <w:color w:val="151515"/>
          <w:sz w:val="28"/>
          <w:szCs w:val="26"/>
        </w:rPr>
        <w:t>В настоящее время</w:t>
      </w:r>
      <w:bookmarkStart w:id="0" w:name="_GoBack"/>
      <w:bookmarkEnd w:id="0"/>
      <w:r w:rsidRPr="003A4585">
        <w:rPr>
          <w:rFonts w:ascii="Arial" w:hAnsi="Arial" w:cs="Arial"/>
          <w:color w:val="151515"/>
          <w:sz w:val="28"/>
          <w:szCs w:val="26"/>
        </w:rPr>
        <w:t xml:space="preserve">, 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микрофинансовые организации осуществляют </w:t>
      </w:r>
      <w:r w:rsidR="000C7185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выдачу займов населению 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в соответствии с </w:t>
      </w:r>
      <w:r w:rsidR="000C7185" w:rsidRPr="003A4585">
        <w:rPr>
          <w:rFonts w:ascii="Arial" w:hAnsi="Arial" w:cs="Arial"/>
          <w:color w:val="151515"/>
          <w:sz w:val="28"/>
          <w:szCs w:val="26"/>
          <w:lang w:val="ru-RU"/>
        </w:rPr>
        <w:t>Законом о микрофинансовой деятельности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, </w:t>
      </w:r>
      <w:r w:rsidR="000C7185" w:rsidRPr="003A4585">
        <w:rPr>
          <w:rFonts w:ascii="Arial" w:hAnsi="Arial" w:cs="Arial"/>
          <w:color w:val="151515"/>
          <w:sz w:val="28"/>
          <w:szCs w:val="26"/>
          <w:lang w:val="ru-RU"/>
        </w:rPr>
        <w:t>в котором установлено, что микрокредиты предоставляются в национальной валюте на условиях платности, срочности и возвратности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. </w:t>
      </w:r>
    </w:p>
    <w:p w14:paraId="1479DF96" w14:textId="25BB8EC9" w:rsidR="001A566F" w:rsidRPr="003A4585" w:rsidRDefault="001A566F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51515"/>
          <w:sz w:val="28"/>
          <w:szCs w:val="26"/>
          <w:lang w:val="ru-RU"/>
        </w:rPr>
      </w:pPr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В целях снижения долговой нагрузки граждан, 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Агентством РК по регулированию и развитию финансового рынка </w:t>
      </w:r>
      <w:r w:rsidR="00F30D7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(далее – АРРФР) 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установлены ограничения в отношении микрофинансовых организаций по начислению процентов </w:t>
      </w:r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по займам 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и </w:t>
      </w:r>
      <w:r w:rsidRPr="003A4585">
        <w:rPr>
          <w:rFonts w:ascii="Arial" w:hAnsi="Arial" w:cs="Arial"/>
          <w:color w:val="151515"/>
          <w:sz w:val="28"/>
          <w:szCs w:val="26"/>
          <w:lang w:val="ru-RU"/>
        </w:rPr>
        <w:t>штрафов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за просрочку, введены предельные размеры ставок вознаграждения по микрокредитам</w:t>
      </w:r>
      <w:r w:rsidR="00F378A6" w:rsidRPr="003A4585">
        <w:rPr>
          <w:rFonts w:ascii="Arial" w:hAnsi="Arial" w:cs="Arial"/>
          <w:color w:val="151515"/>
          <w:sz w:val="28"/>
          <w:szCs w:val="26"/>
          <w:lang w:val="ru-RU"/>
        </w:rPr>
        <w:t>.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</w:t>
      </w:r>
      <w:r w:rsidR="00F378A6" w:rsidRPr="003A4585">
        <w:rPr>
          <w:rFonts w:ascii="Arial" w:hAnsi="Arial" w:cs="Arial"/>
          <w:color w:val="151515"/>
          <w:sz w:val="28"/>
          <w:szCs w:val="26"/>
          <w:lang w:val="ru-RU"/>
        </w:rPr>
        <w:t>Н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а законодательном уровне </w:t>
      </w:r>
      <w:r w:rsidR="00F378A6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с октября текущего года введена в действие </w:t>
      </w:r>
      <w:r w:rsidR="00935BF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процедура досудебного урегулирования </w:t>
      </w:r>
      <w:r w:rsidR="00F378A6" w:rsidRPr="003A4585">
        <w:rPr>
          <w:rFonts w:ascii="Arial" w:hAnsi="Arial" w:cs="Arial"/>
          <w:color w:val="151515"/>
          <w:sz w:val="28"/>
          <w:szCs w:val="26"/>
          <w:lang w:val="ru-RU"/>
        </w:rPr>
        <w:t>просроченной задолженности граждан по микрокредитам</w:t>
      </w:r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. </w:t>
      </w:r>
    </w:p>
    <w:p w14:paraId="1CFB0DB4" w14:textId="778A74D0" w:rsidR="001A566F" w:rsidRPr="003A4585" w:rsidRDefault="00F30D72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color w:val="151515"/>
          <w:sz w:val="28"/>
          <w:szCs w:val="26"/>
          <w:lang w:val="ru-RU"/>
        </w:rPr>
      </w:pPr>
      <w:r w:rsidRPr="003A4585">
        <w:rPr>
          <w:rFonts w:ascii="Arial" w:hAnsi="Arial" w:cs="Arial"/>
          <w:b/>
          <w:bCs/>
          <w:color w:val="151515"/>
          <w:sz w:val="28"/>
          <w:szCs w:val="26"/>
          <w:lang w:val="ru-RU"/>
        </w:rPr>
        <w:t>Таким образом, г</w:t>
      </w:r>
      <w:r w:rsidR="001A566F" w:rsidRPr="003A4585">
        <w:rPr>
          <w:rFonts w:ascii="Arial" w:hAnsi="Arial" w:cs="Arial"/>
          <w:b/>
          <w:bCs/>
          <w:color w:val="151515"/>
          <w:sz w:val="28"/>
          <w:szCs w:val="26"/>
          <w:lang w:val="ru-RU"/>
        </w:rPr>
        <w:t xml:space="preserve">осударством </w:t>
      </w:r>
      <w:r w:rsidR="00724138" w:rsidRPr="003A4585">
        <w:rPr>
          <w:rFonts w:ascii="Arial" w:hAnsi="Arial" w:cs="Arial"/>
          <w:b/>
          <w:bCs/>
          <w:color w:val="151515"/>
          <w:sz w:val="28"/>
          <w:szCs w:val="26"/>
          <w:lang w:val="ru-RU"/>
        </w:rPr>
        <w:t xml:space="preserve">уже </w:t>
      </w:r>
      <w:r w:rsidR="001A566F" w:rsidRPr="003A4585">
        <w:rPr>
          <w:rFonts w:ascii="Arial" w:hAnsi="Arial" w:cs="Arial"/>
          <w:b/>
          <w:bCs/>
          <w:color w:val="151515"/>
          <w:sz w:val="28"/>
          <w:szCs w:val="26"/>
          <w:lang w:val="ru-RU"/>
        </w:rPr>
        <w:t xml:space="preserve">приняты все необходимые меры для защиты прав заемщиков микрофинансовых организаций. </w:t>
      </w:r>
    </w:p>
    <w:p w14:paraId="52872E63" w14:textId="656F2757" w:rsidR="00F30D72" w:rsidRPr="003A4585" w:rsidRDefault="00F30D72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51515"/>
          <w:sz w:val="28"/>
          <w:szCs w:val="26"/>
          <w:lang w:val="ru-RU"/>
        </w:rPr>
      </w:pPr>
      <w:r w:rsidRPr="003A4585">
        <w:rPr>
          <w:rFonts w:ascii="Arial" w:hAnsi="Arial" w:cs="Arial"/>
          <w:color w:val="151515"/>
          <w:sz w:val="28"/>
          <w:szCs w:val="26"/>
          <w:lang w:val="ru-RU"/>
        </w:rPr>
        <w:t>В то же время, считаем, что кредитные обязательства должны исполняться заемщиками добросовестно</w:t>
      </w:r>
      <w:r w:rsidR="00724138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и своевременно</w:t>
      </w:r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, в соответствии с законодательством. </w:t>
      </w:r>
    </w:p>
    <w:p w14:paraId="1B6FB8BF" w14:textId="437689DC" w:rsidR="00724138" w:rsidRPr="003A4585" w:rsidRDefault="00F30D72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51515"/>
          <w:sz w:val="28"/>
          <w:szCs w:val="26"/>
          <w:lang w:val="ru-RU"/>
        </w:rPr>
      </w:pPr>
      <w:r w:rsidRPr="003A4585">
        <w:rPr>
          <w:rFonts w:ascii="Arial" w:hAnsi="Arial" w:cs="Arial"/>
          <w:b/>
          <w:bCs/>
          <w:color w:val="151515"/>
          <w:sz w:val="28"/>
          <w:szCs w:val="26"/>
          <w:lang w:val="ru-RU"/>
        </w:rPr>
        <w:t>Никакой кредитной амнистии в Казахстане и прощения долгов по микрокредитам на сегодняшний момент нет</w:t>
      </w:r>
      <w:r w:rsidR="00F378A6" w:rsidRPr="003A4585">
        <w:rPr>
          <w:rFonts w:ascii="Arial" w:hAnsi="Arial" w:cs="Arial"/>
          <w:b/>
          <w:bCs/>
          <w:color w:val="151515"/>
          <w:sz w:val="28"/>
          <w:szCs w:val="26"/>
          <w:lang w:val="ru-RU"/>
        </w:rPr>
        <w:t xml:space="preserve"> и не проводится</w:t>
      </w:r>
      <w:r w:rsidR="00724138" w:rsidRPr="003A4585">
        <w:rPr>
          <w:rFonts w:ascii="Arial" w:hAnsi="Arial" w:cs="Arial"/>
          <w:b/>
          <w:bCs/>
          <w:color w:val="151515"/>
          <w:sz w:val="28"/>
          <w:szCs w:val="26"/>
          <w:lang w:val="ru-RU"/>
        </w:rPr>
        <w:t>!</w:t>
      </w:r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</w:t>
      </w:r>
    </w:p>
    <w:p w14:paraId="60D1D807" w14:textId="1CE84BB2" w:rsidR="00F30D72" w:rsidRPr="003A4585" w:rsidRDefault="00F30D72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51515"/>
          <w:sz w:val="28"/>
          <w:szCs w:val="26"/>
          <w:lang w:val="ru-RU"/>
        </w:rPr>
      </w:pPr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Недостоверная информация о списании микрокредитов </w:t>
      </w:r>
      <w:r w:rsidR="00F378A6" w:rsidRPr="003A4585">
        <w:rPr>
          <w:rFonts w:ascii="Arial" w:hAnsi="Arial" w:cs="Arial"/>
          <w:color w:val="151515"/>
          <w:sz w:val="28"/>
          <w:szCs w:val="26"/>
          <w:lang w:val="ru-RU"/>
        </w:rPr>
        <w:t>направлена на то, чтобы ввести в заблуждение простых заемщиков</w:t>
      </w:r>
      <w:r w:rsidR="003A4585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и</w:t>
      </w:r>
      <w:r w:rsidR="004961DF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</w:t>
      </w:r>
      <w:r w:rsidR="00F378A6" w:rsidRPr="003A4585">
        <w:rPr>
          <w:rFonts w:ascii="Arial" w:hAnsi="Arial" w:cs="Arial"/>
          <w:color w:val="151515"/>
          <w:sz w:val="28"/>
          <w:szCs w:val="26"/>
          <w:lang w:val="ru-RU"/>
        </w:rPr>
        <w:t>формирова</w:t>
      </w:r>
      <w:r w:rsidR="003A4585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нию у них </w:t>
      </w:r>
      <w:r w:rsidR="00F378A6" w:rsidRPr="003A4585">
        <w:rPr>
          <w:rFonts w:ascii="Arial" w:hAnsi="Arial" w:cs="Arial"/>
          <w:color w:val="151515"/>
          <w:sz w:val="28"/>
          <w:szCs w:val="26"/>
          <w:lang w:val="ru-RU"/>
        </w:rPr>
        <w:t>просроченн</w:t>
      </w:r>
      <w:r w:rsidR="003A4585" w:rsidRPr="003A4585">
        <w:rPr>
          <w:rFonts w:ascii="Arial" w:hAnsi="Arial" w:cs="Arial"/>
          <w:color w:val="151515"/>
          <w:sz w:val="28"/>
          <w:szCs w:val="26"/>
          <w:lang w:val="ru-RU"/>
        </w:rPr>
        <w:t>ой задолженности</w:t>
      </w:r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. </w:t>
      </w:r>
    </w:p>
    <w:p w14:paraId="732C02A0" w14:textId="138041F3" w:rsidR="008B1BBB" w:rsidRDefault="00724138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51515"/>
          <w:sz w:val="28"/>
          <w:szCs w:val="26"/>
          <w:lang w:val="ru-RU"/>
        </w:rPr>
      </w:pPr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В связи с этим, </w:t>
      </w:r>
      <w:r w:rsidR="00DC4B04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от имени микрофинансовых организаций Казахстана </w:t>
      </w:r>
      <w:r w:rsidR="00DA62EE" w:rsidRPr="003A4585">
        <w:rPr>
          <w:rFonts w:ascii="Arial" w:hAnsi="Arial" w:cs="Arial"/>
          <w:color w:val="151515"/>
          <w:sz w:val="28"/>
          <w:szCs w:val="26"/>
          <w:lang w:val="ru-RU"/>
        </w:rPr>
        <w:t>заявляем</w:t>
      </w:r>
      <w:r w:rsidR="00DC4B04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о недостоверности информации о кредитной амнистии и списании долгов по микрокредитам. </w:t>
      </w:r>
      <w:r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 </w:t>
      </w:r>
      <w:r w:rsidR="00F30D72" w:rsidRPr="003A4585">
        <w:rPr>
          <w:rFonts w:ascii="Arial" w:hAnsi="Arial" w:cs="Arial"/>
          <w:color w:val="151515"/>
          <w:sz w:val="28"/>
          <w:szCs w:val="26"/>
          <w:lang w:val="ru-RU"/>
        </w:rPr>
        <w:t xml:space="preserve"> </w:t>
      </w:r>
    </w:p>
    <w:p w14:paraId="3A6EC146" w14:textId="77777777" w:rsidR="003A4585" w:rsidRPr="003A4585" w:rsidRDefault="003A4585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51515"/>
          <w:sz w:val="28"/>
          <w:szCs w:val="26"/>
          <w:lang w:val="ru-RU"/>
        </w:rPr>
      </w:pPr>
    </w:p>
    <w:p w14:paraId="1656A7CB" w14:textId="555E1B1C" w:rsidR="008B1BBB" w:rsidRPr="003A4585" w:rsidRDefault="008B1BBB" w:rsidP="003A458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b/>
          <w:color w:val="151515"/>
          <w:sz w:val="28"/>
          <w:szCs w:val="26"/>
          <w:lang w:val="ru-RU"/>
        </w:rPr>
      </w:pPr>
      <w:r w:rsidRPr="003A4585">
        <w:rPr>
          <w:rFonts w:ascii="Arial" w:hAnsi="Arial" w:cs="Arial"/>
          <w:b/>
          <w:color w:val="151515"/>
          <w:sz w:val="28"/>
          <w:szCs w:val="26"/>
          <w:lang w:val="ru-RU"/>
        </w:rPr>
        <w:t>В случае возникновения вопросов по микрокредитам, просим обращаться в Ассоциацию микрофинансовых организаций Казахстана по следующему номеру: 8 (727) 279-18-06</w:t>
      </w:r>
      <w:r w:rsidR="003A4585" w:rsidRPr="003A4585">
        <w:rPr>
          <w:rFonts w:ascii="Arial" w:hAnsi="Arial" w:cs="Arial"/>
          <w:b/>
          <w:color w:val="151515"/>
          <w:sz w:val="28"/>
          <w:szCs w:val="26"/>
          <w:lang w:val="ru-RU"/>
        </w:rPr>
        <w:t>.</w:t>
      </w:r>
    </w:p>
    <w:sectPr w:rsidR="008B1BBB" w:rsidRPr="003A4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3D"/>
    <w:rsid w:val="000C7185"/>
    <w:rsid w:val="001A566F"/>
    <w:rsid w:val="003A4585"/>
    <w:rsid w:val="003E36D0"/>
    <w:rsid w:val="004961DF"/>
    <w:rsid w:val="004B4D60"/>
    <w:rsid w:val="00534F12"/>
    <w:rsid w:val="00605E53"/>
    <w:rsid w:val="00684397"/>
    <w:rsid w:val="006C763D"/>
    <w:rsid w:val="00724138"/>
    <w:rsid w:val="008B1BBB"/>
    <w:rsid w:val="00935BF2"/>
    <w:rsid w:val="00DA62EE"/>
    <w:rsid w:val="00DC4B04"/>
    <w:rsid w:val="00EA4181"/>
    <w:rsid w:val="00EB44CE"/>
    <w:rsid w:val="00F30D72"/>
    <w:rsid w:val="00F3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F754"/>
  <w15:chartTrackingRefBased/>
  <w15:docId w15:val="{FA3BE0DF-ABD9-4B19-AC8B-92C9ED21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3E36D0"/>
    <w:rPr>
      <w:b/>
      <w:bCs/>
    </w:rPr>
  </w:style>
  <w:style w:type="character" w:styleId="a5">
    <w:name w:val="Emphasis"/>
    <w:basedOn w:val="a0"/>
    <w:uiPriority w:val="20"/>
    <w:qFormat/>
    <w:rsid w:val="003E36D0"/>
    <w:rPr>
      <w:i/>
      <w:iCs/>
    </w:rPr>
  </w:style>
  <w:style w:type="character" w:styleId="a6">
    <w:name w:val="Hyperlink"/>
    <w:basedOn w:val="a0"/>
    <w:uiPriority w:val="99"/>
    <w:semiHidden/>
    <w:unhideWhenUsed/>
    <w:rsid w:val="003E3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Amfok Amfok</dc:creator>
  <cp:keywords/>
  <dc:description/>
  <cp:lastModifiedBy>Гульмира Арбабаева</cp:lastModifiedBy>
  <cp:revision>5</cp:revision>
  <dcterms:created xsi:type="dcterms:W3CDTF">2021-12-09T07:10:00Z</dcterms:created>
  <dcterms:modified xsi:type="dcterms:W3CDTF">2021-12-09T07:34:00Z</dcterms:modified>
</cp:coreProperties>
</file>